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-1.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A03ED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5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Број: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A03ED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105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</w:t>
      </w:r>
      <w:r w:rsidR="00357BB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03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.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</w:t>
      </w:r>
      <w:r w:rsidR="00E539E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7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.20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F1A03" w:rsidRDefault="00FF1A03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 xml:space="preserve">добара 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рампи за инвалиде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ОРН 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ЕА -12,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ЈН број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Р-1.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Pr="00394662" w:rsidRDefault="00C253CE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број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56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-02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са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'' Ранђеловић градња '' ДОО Нови Бечеј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, за набавку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добара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мобилијара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, уговорене вредности 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1.249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953918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</w:p>
    <w:p w:rsidR="00FF1A03" w:rsidRPr="00F615A1" w:rsidRDefault="00FF1A03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FF1A03" w:rsidP="00E539E8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39E8" w:rsidRPr="00E539E8">
        <w:rPr>
          <w:rFonts w:ascii="Times New Roman" w:hAnsi="Times New Roman" w:cs="Times New Roman"/>
          <w:sz w:val="24"/>
          <w:szCs w:val="24"/>
          <w:lang w:val="sr-Cyrl-RS"/>
        </w:rPr>
        <w:t>'' Ранђеловић градња '' ДОО Нови Бечеј</w:t>
      </w:r>
    </w:p>
    <w:p w:rsidR="00FF1A03" w:rsidRPr="00FF1A03" w:rsidRDefault="00FF1A03" w:rsidP="00FF1A03">
      <w:pPr>
        <w:pStyle w:val="ListParagraph"/>
        <w:tabs>
          <w:tab w:val="left" w:pos="915"/>
          <w:tab w:val="left" w:pos="22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03ED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A03" w:rsidRDefault="00BD355E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57B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са </w:t>
      </w:r>
      <w:r w:rsidR="00E539E8" w:rsidRPr="00E539E8">
        <w:rPr>
          <w:rFonts w:ascii="Times New Roman" w:hAnsi="Times New Roman" w:cs="Times New Roman"/>
          <w:sz w:val="24"/>
          <w:szCs w:val="24"/>
          <w:lang w:val="sr-Cyrl-RS"/>
        </w:rPr>
        <w:t>'' Ранђеловић градња '' ДОО Нови Бечеј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EB33BC" w:rsidRPr="006F1E54" w:rsidRDefault="00132DF0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Рок за завршетак радова је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 xml:space="preserve">7 дана од </w:t>
      </w:r>
      <w:r w:rsidR="006F1E5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E539E8">
        <w:rPr>
          <w:rFonts w:ascii="Times New Roman" w:hAnsi="Times New Roman" w:cs="Times New Roman"/>
          <w:sz w:val="24"/>
          <w:szCs w:val="24"/>
          <w:lang w:val="sr-Cyrl-RS"/>
        </w:rPr>
        <w:t>увођења у посао</w:t>
      </w:r>
      <w:r w:rsidR="006F1E54">
        <w:rPr>
          <w:rFonts w:ascii="Times New Roman" w:hAnsi="Times New Roman" w:cs="Times New Roman"/>
          <w:sz w:val="24"/>
          <w:szCs w:val="24"/>
        </w:rPr>
        <w:t>.</w:t>
      </w:r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Pr="00132DF0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6654E4"/>
    <w:multiLevelType w:val="hybridMultilevel"/>
    <w:tmpl w:val="EE525AE0"/>
    <w:lvl w:ilvl="0" w:tplc="23107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1B345A"/>
    <w:rsid w:val="002F7B56"/>
    <w:rsid w:val="00357BBC"/>
    <w:rsid w:val="00394662"/>
    <w:rsid w:val="00434AD9"/>
    <w:rsid w:val="00484203"/>
    <w:rsid w:val="004A5736"/>
    <w:rsid w:val="004C6F47"/>
    <w:rsid w:val="004E56FB"/>
    <w:rsid w:val="00527DC2"/>
    <w:rsid w:val="00555D8B"/>
    <w:rsid w:val="006F1E54"/>
    <w:rsid w:val="00706781"/>
    <w:rsid w:val="0074010C"/>
    <w:rsid w:val="0077534C"/>
    <w:rsid w:val="008B0794"/>
    <w:rsid w:val="008B2E24"/>
    <w:rsid w:val="008D5BF8"/>
    <w:rsid w:val="00953918"/>
    <w:rsid w:val="00A03EDB"/>
    <w:rsid w:val="00AB5B29"/>
    <w:rsid w:val="00BD355E"/>
    <w:rsid w:val="00C2428D"/>
    <w:rsid w:val="00C253CE"/>
    <w:rsid w:val="00C9643A"/>
    <w:rsid w:val="00D76A18"/>
    <w:rsid w:val="00E33F16"/>
    <w:rsid w:val="00E539E8"/>
    <w:rsid w:val="00E92481"/>
    <w:rsid w:val="00EB33BC"/>
    <w:rsid w:val="00F615A1"/>
    <w:rsid w:val="00FB357C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2</cp:revision>
  <cp:lastPrinted>2018-04-03T06:36:00Z</cp:lastPrinted>
  <dcterms:created xsi:type="dcterms:W3CDTF">2020-07-06T10:16:00Z</dcterms:created>
  <dcterms:modified xsi:type="dcterms:W3CDTF">2020-07-06T10:16:00Z</dcterms:modified>
</cp:coreProperties>
</file>